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150"/>
        <w:jc w:val="center"/>
        <w:rPr>
          <w:rFonts w:hint="eastAsia" w:ascii="宋体" w:hAnsi="宋体" w:eastAsia="宋体" w:cs="宋体"/>
          <w:b/>
          <w:bCs/>
          <w:sz w:val="40"/>
          <w:szCs w:val="40"/>
          <w:shd w:val="clear" w:fill="FFFFFF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shd w:val="clear" w:fill="FFFFFF"/>
        </w:rPr>
        <w:t>美容院合同书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150"/>
        <w:jc w:val="center"/>
        <w:rPr>
          <w:rFonts w:hint="eastAsia" w:ascii="宋体" w:hAnsi="宋体" w:eastAsia="宋体" w:cs="宋体"/>
          <w:b/>
          <w:bCs/>
          <w:sz w:val="40"/>
          <w:szCs w:val="4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150" w:firstLine="420"/>
        <w:rPr>
          <w:rFonts w:hint="eastAsia" w:ascii="宋体" w:hAnsi="宋体" w:eastAsia="宋体" w:cs="宋体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 xml:space="preserve">甲方(聘方) ：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150" w:firstLine="420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乙方(被聘方) ：</w:t>
      </w:r>
      <w:r>
        <w:rPr>
          <w:rFonts w:hint="eastAsia" w:ascii="宋体" w:hAnsi="宋体" w:eastAsia="宋体" w:cs="宋体"/>
          <w:sz w:val="21"/>
          <w:szCs w:val="21"/>
          <w:shd w:val="clear" w:fill="FFFFFF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21"/>
          <w:szCs w:val="21"/>
          <w:shd w:val="clear" w:fill="FFFFFF"/>
          <w:lang w:eastAsia="zh-CN"/>
        </w:rPr>
        <w:t>身份证号码：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150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　　根据中华人民共和国劳动法的规定，甲乙双方本着自愿、平等协商的原则， 一致同意签订本合同。 合同期限：美容师合同有效期自 年 月 日至 年 月 日止，学员合同有效期自 年 月 日至 年 月 日止， 劳动合同期满，在双方同意的条件下，可续签合同。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150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　</w:t>
      </w:r>
      <w:r>
        <w:rPr>
          <w:rStyle w:val="4"/>
          <w:rFonts w:hint="eastAsia" w:ascii="宋体" w:hAnsi="宋体" w:eastAsia="宋体" w:cs="宋体"/>
          <w:sz w:val="21"/>
          <w:szCs w:val="21"/>
          <w:shd w:val="clear" w:fill="FFFFFF"/>
        </w:rPr>
        <w:t>　一、工作时间：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150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　　二、1.甲方聘用全日制工作时间人员，早 9：00~晚 19：00; 中12：00 晚22:00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150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　　2.乙方在特殊情况下可向甲方申请，但需提前向甲方说明，被甲方批准后 即可，离开时间不得超过半小时。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150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　</w:t>
      </w:r>
      <w:r>
        <w:rPr>
          <w:rStyle w:val="4"/>
          <w:rFonts w:hint="eastAsia" w:ascii="宋体" w:hAnsi="宋体" w:eastAsia="宋体" w:cs="宋体"/>
          <w:sz w:val="21"/>
          <w:szCs w:val="21"/>
          <w:shd w:val="clear" w:fill="FFFFFF"/>
        </w:rPr>
        <w:t>　二、考勤制度：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150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　　1.乙方每月休息3 天，试用期每月休息2天，休息需提前两天提出。休息时间超过2 天需提前1 周提出;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150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　　2.乙方要做到不迟到、不早退，超过5 分钟扣5 元;迟到早退超过半小时不打招呼视为旷工，旷工一天扣 50 元，特殊情况酌情处理;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150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　　3.乙方全勤不休息甲方支付20 元全勤奖。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150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　</w:t>
      </w:r>
      <w:r>
        <w:rPr>
          <w:rStyle w:val="4"/>
          <w:rFonts w:hint="eastAsia" w:ascii="宋体" w:hAnsi="宋体" w:eastAsia="宋体" w:cs="宋体"/>
          <w:sz w:val="21"/>
          <w:szCs w:val="21"/>
          <w:shd w:val="clear" w:fill="FFFFFF"/>
        </w:rPr>
        <w:t>　三、工资制度：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150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　　1.甲方包乙方每天午餐及住宿;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150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　　2.具体工资发放：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150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　　乙方底薪500 元，不迟到、不早退、不旷工、表现好200元奖金。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150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　　业绩超过3000 元底薪 600 元、 6000 元/800元、 10000 元/1200 元、15000 元/1500 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150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　</w:t>
      </w:r>
      <w:r>
        <w:rPr>
          <w:rStyle w:val="4"/>
          <w:rFonts w:hint="eastAsia" w:ascii="宋体" w:hAnsi="宋体" w:eastAsia="宋体" w:cs="宋体"/>
          <w:sz w:val="21"/>
          <w:szCs w:val="21"/>
          <w:shd w:val="clear" w:fill="FFFFFF"/>
        </w:rPr>
        <w:t>　项目提成：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150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　　基础面部护理 2 元、精致面部护理10元，局部身体保养 5 元、背部刮痧 2 元、眼护、颈护、脱毛、手护、各提 1 元、全身美体 12 元;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150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　　3.美容师工作满 1 年另加 30 元工龄工资，每增加一年工龄工资递增;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150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　　4.乙方纯个人销售的营业额的现金收入有 5%的提成工资;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150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　　5.销售及做护理提成第一名并个人业绩超过 8000 元的可享受整月总营业 额的 0.5%分红;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150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　　6.每月 20号发放上一月工资及提成;美容师去除店内开支算提成。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150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　　7.乙方对自己顾客的随身物品负看管责任，如有丢失负赔偿责任;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150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　　8.在工作中由于乙方失误另顾客不满，视情节轻重扣除 2～10 元;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150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　　9.卫生不合格扣除 2～5 元;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150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　　10.甲方安排给乙方的工作，如无故不完成扣除乙方 2～10 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150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　</w:t>
      </w:r>
      <w:r>
        <w:rPr>
          <w:rStyle w:val="4"/>
          <w:rFonts w:hint="eastAsia" w:ascii="宋体" w:hAnsi="宋体" w:eastAsia="宋体" w:cs="宋体"/>
          <w:sz w:val="21"/>
          <w:szCs w:val="21"/>
          <w:shd w:val="clear" w:fill="FFFFFF"/>
        </w:rPr>
        <w:t>　四、工作要求：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150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　　1.乙方在每日早 9：00 前吃完早饭。早上打扫卫生包括桌面、墙壁、柜子、 门窗、推车、超声波、喷雾器、玻璃门、镜子、被罩、卫生间、床、地面、面盆， 毛巾晚上洗，要随时保持干净，服务顾客前的准备工作要提前检查完毕，服务完 顾客要随时收拾;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150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　　2.美容师不可随意使用、动用店内物品及公款;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150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　　3.节约用电、用水、美容用品，杜绝铺张浪费;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150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　　4.乙方因操作不当引起的事故由乙方本人承担;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150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　　5.如乙方不愿在本店工作需提前一个月申请。如未申请擅自离职的将扣除 所有工资;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150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　　6.在合同期限内，甲方不可无正当理由辞退员工。无特殊原因乙方也不可随意离职。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150" w:firstLine="420"/>
        <w:rPr>
          <w:rFonts w:hint="eastAsia" w:ascii="宋体" w:hAnsi="宋体" w:eastAsia="宋体" w:cs="宋体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本制度如有异议，甲乙双方可协商变更，双方签字后生效。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150" w:firstLine="420"/>
        <w:rPr>
          <w:rFonts w:hint="eastAsia" w:ascii="宋体" w:hAnsi="宋体" w:eastAsia="宋体" w:cs="宋体"/>
          <w:sz w:val="21"/>
          <w:szCs w:val="21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150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　</w:t>
      </w:r>
      <w:r>
        <w:rPr>
          <w:rFonts w:hint="eastAsia" w:ascii="宋体" w:hAnsi="宋体" w:eastAsia="宋体" w:cs="宋体"/>
          <w:sz w:val="21"/>
          <w:szCs w:val="21"/>
          <w:shd w:val="clear" w:fill="FFFFFF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　甲方：</w:t>
      </w:r>
      <w:r>
        <w:rPr>
          <w:rFonts w:hint="eastAsia" w:ascii="宋体" w:hAnsi="宋体" w:eastAsia="宋体" w:cs="宋体"/>
          <w:sz w:val="21"/>
          <w:szCs w:val="21"/>
          <w:shd w:val="clear" w:fill="FFFFFF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  <w:shd w:val="clear" w:fill="FFFFFF"/>
        </w:rPr>
        <w:t>乙方：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150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sz w:val="21"/>
          <w:szCs w:val="21"/>
          <w:shd w:val="clear" w:fill="FFFFFF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  <w:shd w:val="clear" w:fill="FFFFFF"/>
        </w:rPr>
        <w:t>日期：</w:t>
      </w:r>
      <w:r>
        <w:rPr>
          <w:rFonts w:hint="eastAsia" w:ascii="宋体" w:hAnsi="宋体" w:eastAsia="宋体" w:cs="宋体"/>
          <w:sz w:val="21"/>
          <w:szCs w:val="21"/>
          <w:shd w:val="clear" w:fill="FFFFFF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150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778D5"/>
    <w:rsid w:val="424B44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EF3F22"/>
      <w:sz w:val="18"/>
      <w:szCs w:val="18"/>
      <w:u w:val="none"/>
    </w:rPr>
  </w:style>
  <w:style w:type="character" w:styleId="6">
    <w:name w:val="Hyperlink"/>
    <w:basedOn w:val="3"/>
    <w:qFormat/>
    <w:uiPriority w:val="0"/>
    <w:rPr>
      <w:color w:val="000000"/>
      <w:sz w:val="18"/>
      <w:szCs w:val="18"/>
      <w:u w:val="none"/>
    </w:rPr>
  </w:style>
  <w:style w:type="character" w:customStyle="1" w:styleId="8">
    <w:name w:val="next"/>
    <w:basedOn w:val="3"/>
    <w:qFormat/>
    <w:uiPriority w:val="0"/>
    <w:rPr>
      <w:color w:val="C4C4C4"/>
      <w:bdr w:val="single" w:color="D8D8D8" w:sz="6" w:space="0"/>
      <w:shd w:val="clear" w:fill="F2F2F2"/>
    </w:rPr>
  </w:style>
  <w:style w:type="character" w:customStyle="1" w:styleId="9">
    <w:name w:val="next1"/>
    <w:basedOn w:val="3"/>
    <w:qFormat/>
    <w:uiPriority w:val="0"/>
    <w:rPr>
      <w:color w:val="C4C4C4"/>
      <w:bdr w:val="single" w:color="D8D8D8" w:sz="6" w:space="0"/>
      <w:shd w:val="clear" w:fill="F2F2F2"/>
    </w:rPr>
  </w:style>
  <w:style w:type="character" w:customStyle="1" w:styleId="10">
    <w:name w:val="s4"/>
    <w:basedOn w:val="3"/>
    <w:qFormat/>
    <w:uiPriority w:val="0"/>
  </w:style>
  <w:style w:type="character" w:customStyle="1" w:styleId="11">
    <w:name w:val="tsa"/>
    <w:basedOn w:val="3"/>
    <w:qFormat/>
    <w:uiPriority w:val="0"/>
    <w:rPr>
      <w:color w:val="666666"/>
      <w:sz w:val="18"/>
      <w:szCs w:val="18"/>
    </w:rPr>
  </w:style>
  <w:style w:type="character" w:customStyle="1" w:styleId="12">
    <w:name w:val="bds_nopic"/>
    <w:basedOn w:val="3"/>
    <w:qFormat/>
    <w:uiPriority w:val="0"/>
  </w:style>
  <w:style w:type="character" w:customStyle="1" w:styleId="13">
    <w:name w:val="s2"/>
    <w:basedOn w:val="3"/>
    <w:qFormat/>
    <w:uiPriority w:val="0"/>
  </w:style>
  <w:style w:type="character" w:customStyle="1" w:styleId="14">
    <w:name w:val="s5"/>
    <w:basedOn w:val="3"/>
    <w:qFormat/>
    <w:uiPriority w:val="0"/>
  </w:style>
  <w:style w:type="character" w:customStyle="1" w:styleId="15">
    <w:name w:val="s3"/>
    <w:basedOn w:val="3"/>
    <w:qFormat/>
    <w:uiPriority w:val="0"/>
  </w:style>
  <w:style w:type="character" w:customStyle="1" w:styleId="16">
    <w:name w:val="s1"/>
    <w:basedOn w:val="3"/>
    <w:qFormat/>
    <w:uiPriority w:val="0"/>
  </w:style>
  <w:style w:type="character" w:customStyle="1" w:styleId="17">
    <w:name w:val="s6"/>
    <w:basedOn w:val="3"/>
    <w:qFormat/>
    <w:uiPriority w:val="0"/>
  </w:style>
  <w:style w:type="character" w:customStyle="1" w:styleId="18">
    <w:name w:val="s7"/>
    <w:basedOn w:val="3"/>
    <w:qFormat/>
    <w:uiPriority w:val="0"/>
  </w:style>
  <w:style w:type="character" w:customStyle="1" w:styleId="19">
    <w:name w:val="s8"/>
    <w:basedOn w:val="3"/>
    <w:qFormat/>
    <w:uiPriority w:val="0"/>
  </w:style>
  <w:style w:type="character" w:customStyle="1" w:styleId="20">
    <w:name w:val="bds_more2"/>
    <w:basedOn w:val="3"/>
    <w:qFormat/>
    <w:uiPriority w:val="0"/>
    <w:rPr>
      <w:rFonts w:hint="eastAsia" w:ascii="宋体" w:hAnsi="宋体" w:eastAsia="宋体" w:cs="宋体"/>
    </w:rPr>
  </w:style>
  <w:style w:type="character" w:customStyle="1" w:styleId="21">
    <w:name w:val="bds_more3"/>
    <w:basedOn w:val="3"/>
    <w:qFormat/>
    <w:uiPriority w:val="0"/>
  </w:style>
  <w:style w:type="character" w:customStyle="1" w:styleId="22">
    <w:name w:val="bds_more4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2017-08-20T00:04:41Z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